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7" w:rsidRPr="00376F37" w:rsidRDefault="00376F37" w:rsidP="00376F37">
      <w:pPr>
        <w:pStyle w:val="ConsPlusNormal"/>
        <w:jc w:val="right"/>
        <w:outlineLvl w:val="1"/>
      </w:pPr>
      <w:r w:rsidRPr="00376F37">
        <w:t>Приложение 1</w:t>
      </w:r>
    </w:p>
    <w:p w:rsidR="00376F37" w:rsidRPr="00376F37" w:rsidRDefault="00376F37" w:rsidP="00376F37">
      <w:pPr>
        <w:pStyle w:val="ConsPlusNormal"/>
        <w:jc w:val="right"/>
      </w:pPr>
      <w:r w:rsidRPr="00376F37">
        <w:t>к Порядку...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</w:pPr>
      <w:r w:rsidRPr="00376F37">
        <w:t>(Типовая форма)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nformat"/>
        <w:jc w:val="both"/>
      </w:pPr>
      <w:bookmarkStart w:id="0" w:name="P136"/>
      <w:bookmarkEnd w:id="0"/>
      <w:r w:rsidRPr="00376F37">
        <w:t xml:space="preserve">                                  ДОГОВОР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о сотрудничестве по организации практической подготовки при проведении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практики студентов образовательных организаций в Администрации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Ленинградской области и аппаратах мировых судей Ленинградской области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N __________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Санкт-Петербург                                    "__" _________ 20__ года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Администрация   Губернатора   и  Правительства  Ленинградской  области,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именуемый</w:t>
      </w:r>
      <w:proofErr w:type="gramEnd"/>
      <w:r w:rsidRPr="00376F37">
        <w:t xml:space="preserve"> в дальнейшем "Администрация", в лице 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        </w:t>
      </w:r>
      <w:proofErr w:type="gramStart"/>
      <w:r w:rsidRPr="00376F37">
        <w:t>(фамилия, имя, отчество,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действующего</w:t>
      </w:r>
      <w:proofErr w:type="gramEnd"/>
      <w:r w:rsidRPr="00376F37">
        <w:t xml:space="preserve"> на основании 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(наименование документа)</w:t>
      </w:r>
    </w:p>
    <w:p w:rsidR="00376F37" w:rsidRPr="00376F37" w:rsidRDefault="00376F37" w:rsidP="00376F37">
      <w:pPr>
        <w:pStyle w:val="ConsPlusNonformat"/>
        <w:jc w:val="both"/>
      </w:pPr>
      <w:r w:rsidRPr="00376F37">
        <w:t>с одной стороны, и 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(наименование образовательной организации)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именуемый</w:t>
      </w:r>
      <w:proofErr w:type="gramEnd"/>
      <w:r w:rsidRPr="00376F37">
        <w:t xml:space="preserve">   в   дальнейшем   "Образовательная    организация",    в    лице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</w:t>
      </w:r>
      <w:proofErr w:type="gramStart"/>
      <w:r w:rsidRPr="00376F37">
        <w:t>(фамилия, имя, отчество,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действующего</w:t>
      </w:r>
      <w:proofErr w:type="gramEnd"/>
      <w:r w:rsidRPr="00376F37">
        <w:t xml:space="preserve"> на основании 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(наименование документа)</w:t>
      </w:r>
    </w:p>
    <w:p w:rsidR="00376F37" w:rsidRPr="00376F37" w:rsidRDefault="00376F37" w:rsidP="00376F37">
      <w:pPr>
        <w:pStyle w:val="ConsPlusNonformat"/>
        <w:jc w:val="both"/>
      </w:pPr>
      <w:r w:rsidRPr="00376F37">
        <w:t>с другой стороны, совместно именуемые Стороны, заключили настоящий  Договор</w:t>
      </w:r>
    </w:p>
    <w:p w:rsidR="00376F37" w:rsidRPr="00376F37" w:rsidRDefault="00376F37" w:rsidP="00376F37">
      <w:pPr>
        <w:pStyle w:val="ConsPlusNonformat"/>
        <w:jc w:val="both"/>
      </w:pPr>
      <w:r w:rsidRPr="00376F37">
        <w:t>о нижеследующем: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1. Предмет Договора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Предметом  настоящего  Договора  является  сотрудничество   Сторон   </w:t>
      </w:r>
      <w:proofErr w:type="gramStart"/>
      <w:r w:rsidRPr="00376F37">
        <w:t>по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вопросам организации  практической  подготовки  при  проведении  учебной  и</w:t>
      </w:r>
    </w:p>
    <w:p w:rsidR="00376F37" w:rsidRPr="00376F37" w:rsidRDefault="00376F37" w:rsidP="00376F37">
      <w:pPr>
        <w:pStyle w:val="ConsPlusNonformat"/>
        <w:jc w:val="both"/>
      </w:pPr>
      <w:r w:rsidRPr="00376F37">
        <w:t>производственной  (в   том   числе   преддипломной)   практики   студентов,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обучающихся</w:t>
      </w:r>
      <w:proofErr w:type="gramEnd"/>
      <w:r w:rsidRPr="00376F37">
        <w:t xml:space="preserve">   в   Образовательной   организации,   осваивающих    программы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</w:t>
      </w:r>
      <w:proofErr w:type="gramStart"/>
      <w:r w:rsidRPr="00376F37">
        <w:t>(среднего профессионального образования,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</w:t>
      </w:r>
      <w:proofErr w:type="spellStart"/>
      <w:proofErr w:type="gramStart"/>
      <w:r w:rsidRPr="00376F37">
        <w:t>бакалавриата</w:t>
      </w:r>
      <w:proofErr w:type="spellEnd"/>
      <w:r w:rsidRPr="00376F37">
        <w:t xml:space="preserve">, </w:t>
      </w:r>
      <w:proofErr w:type="spellStart"/>
      <w:r w:rsidRPr="00376F37">
        <w:t>специалитета</w:t>
      </w:r>
      <w:proofErr w:type="spellEnd"/>
      <w:r w:rsidRPr="00376F37">
        <w:t>, магистратуры)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(далее соответственно - практика, студенты), в Администрации  Ленинградской</w:t>
      </w:r>
    </w:p>
    <w:p w:rsidR="00376F37" w:rsidRPr="00376F37" w:rsidRDefault="00376F37" w:rsidP="00376F37">
      <w:pPr>
        <w:pStyle w:val="ConsPlusNonformat"/>
        <w:jc w:val="both"/>
      </w:pPr>
      <w:r w:rsidRPr="00376F37">
        <w:t>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2. Обязательства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2.1. Администрация обязуется: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2.1.1. </w:t>
      </w:r>
      <w:proofErr w:type="gramStart"/>
      <w:r w:rsidRPr="00376F37">
        <w:t>В соответствии с Порядком организации практической подготовки при проведении практики студентов образовательных организаций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lastRenderedPageBreak/>
        <w:t>2.1.3. Согласовывать с Образовательной организацией: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 (специальностями),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2.1.5. Обеспечивать прохождение студентами перед началом практики инструктажа по охране труда.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 Образовательная организация обязуется: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2.2.1. </w:t>
      </w:r>
      <w:proofErr w:type="gramStart"/>
      <w:r w:rsidRPr="00376F37">
        <w:t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Администрацию.</w:t>
      </w:r>
      <w:proofErr w:type="gramEnd"/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2.2.2. Представить на согласование в Администрацию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2.2.3. Оформить на бланке образовательной организации и представить в Администрацию не </w:t>
      </w:r>
      <w:proofErr w:type="gramStart"/>
      <w:r w:rsidRPr="00376F37">
        <w:t>позднее</w:t>
      </w:r>
      <w:proofErr w:type="gramEnd"/>
      <w:r w:rsidRPr="00376F37">
        <w:t xml:space="preserve"> чем за семь дней до начала практики </w:t>
      </w:r>
      <w:hyperlink w:anchor="P237">
        <w:r w:rsidRPr="00376F37">
          <w:t>направление</w:t>
        </w:r>
      </w:hyperlink>
      <w:r w:rsidRPr="00376F37">
        <w:t xml:space="preserve"> на практику от Образовательной организации, включающее согласованный персональный </w:t>
      </w:r>
      <w:hyperlink w:anchor="P237">
        <w:r w:rsidRPr="00376F37">
          <w:t>список</w:t>
        </w:r>
      </w:hyperlink>
      <w:r w:rsidRPr="00376F37">
        <w:t xml:space="preserve"> студентов с приложением </w:t>
      </w:r>
      <w:hyperlink w:anchor="P237">
        <w:r w:rsidRPr="00376F37">
          <w:t>согласия</w:t>
        </w:r>
      </w:hyperlink>
      <w:r w:rsidRPr="00376F37">
        <w:t xml:space="preserve"> каждого студента на обработку своих персональных данных, по форме согласно приложению к настоящему Договору.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2.2.4. Направлять студентов на практику в Администрацию в сроки и в количестве, согласованные с Администрацией, и в соответствии с согласованным персональным списком студентов.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2.2.6. Представить на согласование руководителю практики от органа исполнительной власти Ленинградской области документы, содержащие индивидуальные задания и планируемые результаты практики студентов.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2.2.7. Не разглашать, не передавать и не предоставлять третьим лицам конфиденциальную информацию, которая будет доверена или станет известна в ходе проведения практики.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lastRenderedPageBreak/>
        <w:t>3. Срок действия Договора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3.1. Договор вступает в силу с момента подписания Сторонами и действует по 31 декабря ____ года.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3.2. </w:t>
      </w:r>
      <w:proofErr w:type="gramStart"/>
      <w:r w:rsidRPr="00376F37">
        <w:t>Договор</w:t>
      </w:r>
      <w:proofErr w:type="gramEnd"/>
      <w:r w:rsidRPr="00376F37"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4. Ответственность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5. Прочие условия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5.1. Администрация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5.3. Договор составлен в двух экземплярах, имеющих одинаковую юридическую силу, по одному для каждой из Сторон.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6. Реквизиты и подписи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Администрация                       Образовательная организация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Адрес: 191311, Санкт-Петербург,         Адрес: 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Суворовский просп., д. 67               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Телефон: (812)539-52-19                 ИНН/КПП: 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Факс: (812)539-52-44                    ОГРН: 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Телефон: 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Факс: 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Адрес электронной почты: __________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     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(наименование должности)                (наименование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   _______________________     _________   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(подпись)     (фамилия, инициалы)       (подпись)     (фамилия, инициалы)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Место печати                            Место печати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C1599" w:rsidRPr="00DE2688" w:rsidRDefault="003C1599" w:rsidP="00376F37">
      <w:pPr>
        <w:pStyle w:val="ConsPlusNormal"/>
        <w:jc w:val="right"/>
        <w:outlineLvl w:val="2"/>
      </w:pPr>
      <w:bookmarkStart w:id="1" w:name="P237"/>
      <w:bookmarkEnd w:id="1"/>
    </w:p>
    <w:p w:rsidR="003C1599" w:rsidRPr="00DE2688" w:rsidRDefault="003C1599" w:rsidP="00376F37">
      <w:pPr>
        <w:pStyle w:val="ConsPlusNormal"/>
        <w:jc w:val="right"/>
        <w:outlineLvl w:val="2"/>
      </w:pPr>
    </w:p>
    <w:p w:rsidR="003C1599" w:rsidRPr="00DE2688" w:rsidRDefault="003C1599" w:rsidP="00376F37">
      <w:pPr>
        <w:pStyle w:val="ConsPlusNormal"/>
        <w:jc w:val="right"/>
        <w:outlineLvl w:val="2"/>
      </w:pPr>
    </w:p>
    <w:p w:rsidR="003C1599" w:rsidRPr="00DE2688" w:rsidRDefault="003C1599" w:rsidP="00376F37">
      <w:pPr>
        <w:pStyle w:val="ConsPlusNormal"/>
        <w:jc w:val="right"/>
        <w:outlineLvl w:val="2"/>
      </w:pPr>
    </w:p>
    <w:p w:rsidR="003C1599" w:rsidRPr="00DE2688" w:rsidRDefault="003C1599" w:rsidP="00376F37">
      <w:pPr>
        <w:pStyle w:val="ConsPlusNormal"/>
        <w:jc w:val="right"/>
        <w:outlineLvl w:val="2"/>
      </w:pPr>
    </w:p>
    <w:p w:rsidR="003C1599" w:rsidRPr="00DE2688" w:rsidRDefault="003C1599" w:rsidP="00376F37">
      <w:pPr>
        <w:pStyle w:val="ConsPlusNormal"/>
        <w:jc w:val="right"/>
        <w:outlineLvl w:val="2"/>
      </w:pPr>
    </w:p>
    <w:p w:rsidR="003C1599" w:rsidRPr="00DE2688" w:rsidRDefault="003C1599" w:rsidP="00376F37">
      <w:pPr>
        <w:pStyle w:val="ConsPlusNormal"/>
        <w:jc w:val="right"/>
        <w:outlineLvl w:val="2"/>
      </w:pPr>
      <w:bookmarkStart w:id="2" w:name="_GoBack"/>
      <w:bookmarkEnd w:id="2"/>
    </w:p>
    <w:sectPr w:rsidR="003C1599" w:rsidRPr="00DE2688" w:rsidSect="00DE26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9" w:rsidRDefault="003C1599" w:rsidP="003C1599">
      <w:pPr>
        <w:spacing w:after="0" w:line="240" w:lineRule="auto"/>
      </w:pPr>
      <w:r>
        <w:separator/>
      </w:r>
    </w:p>
  </w:endnote>
  <w:end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9" w:rsidRDefault="003C1599" w:rsidP="003C1599">
      <w:pPr>
        <w:spacing w:after="0" w:line="240" w:lineRule="auto"/>
      </w:pPr>
      <w:r>
        <w:separator/>
      </w:r>
    </w:p>
  </w:footnote>
  <w:foot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7"/>
    <w:rsid w:val="002A3A3E"/>
    <w:rsid w:val="00376F37"/>
    <w:rsid w:val="003C1599"/>
    <w:rsid w:val="00736BB4"/>
    <w:rsid w:val="008C61CF"/>
    <w:rsid w:val="00A62CF5"/>
    <w:rsid w:val="00C045F5"/>
    <w:rsid w:val="00D80A8C"/>
    <w:rsid w:val="00DE2688"/>
    <w:rsid w:val="00E5111F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4DCD-30A7-4ECD-9FAA-F323C19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Дмитриевна Захватова</dc:creator>
  <cp:lastModifiedBy>Елизавета Дмитриевна Захватова</cp:lastModifiedBy>
  <cp:revision>2</cp:revision>
  <dcterms:created xsi:type="dcterms:W3CDTF">2023-11-03T09:58:00Z</dcterms:created>
  <dcterms:modified xsi:type="dcterms:W3CDTF">2023-11-03T09:58:00Z</dcterms:modified>
</cp:coreProperties>
</file>